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3D" w:rsidRDefault="00026D3D" w:rsidP="00026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</w:p>
    <w:p w:rsidR="00026D3D" w:rsidRDefault="00026D3D" w:rsidP="00026D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«ПОДОЙНИЦЫНСКОЕ</w:t>
      </w:r>
      <w:r>
        <w:rPr>
          <w:sz w:val="28"/>
          <w:szCs w:val="28"/>
        </w:rPr>
        <w:t>»</w:t>
      </w:r>
    </w:p>
    <w:p w:rsidR="00026D3D" w:rsidRDefault="00026D3D" w:rsidP="00026D3D">
      <w:pPr>
        <w:rPr>
          <w:sz w:val="28"/>
          <w:szCs w:val="28"/>
        </w:rPr>
      </w:pPr>
    </w:p>
    <w:p w:rsidR="00026D3D" w:rsidRDefault="00026D3D" w:rsidP="00026D3D">
      <w:pPr>
        <w:jc w:val="center"/>
        <w:rPr>
          <w:b/>
          <w:sz w:val="28"/>
          <w:szCs w:val="28"/>
        </w:rPr>
      </w:pPr>
      <w:r w:rsidRPr="00221EE7">
        <w:rPr>
          <w:b/>
          <w:sz w:val="28"/>
          <w:szCs w:val="28"/>
        </w:rPr>
        <w:t xml:space="preserve">ПОСТАНОВЛЕНИЕ </w:t>
      </w:r>
    </w:p>
    <w:p w:rsidR="00026D3D" w:rsidRPr="00221EE7" w:rsidRDefault="00026D3D" w:rsidP="00026D3D">
      <w:pPr>
        <w:jc w:val="center"/>
        <w:rPr>
          <w:b/>
          <w:sz w:val="28"/>
          <w:szCs w:val="28"/>
        </w:rPr>
      </w:pPr>
    </w:p>
    <w:p w:rsidR="00026D3D" w:rsidRDefault="003447FA" w:rsidP="00026D3D">
      <w:pPr>
        <w:rPr>
          <w:sz w:val="28"/>
          <w:szCs w:val="28"/>
        </w:rPr>
      </w:pPr>
      <w:r>
        <w:rPr>
          <w:sz w:val="28"/>
          <w:szCs w:val="28"/>
        </w:rPr>
        <w:t xml:space="preserve"> 14 февраля  2023</w:t>
      </w:r>
      <w:r w:rsidR="00026D3D">
        <w:rPr>
          <w:sz w:val="28"/>
          <w:szCs w:val="28"/>
        </w:rPr>
        <w:t xml:space="preserve"> года                                                                               № _</w:t>
      </w:r>
      <w:r>
        <w:rPr>
          <w:sz w:val="28"/>
          <w:szCs w:val="28"/>
          <w:u w:val="single"/>
        </w:rPr>
        <w:t>11</w:t>
      </w:r>
      <w:r w:rsidR="00026D3D">
        <w:rPr>
          <w:sz w:val="28"/>
          <w:szCs w:val="28"/>
        </w:rPr>
        <w:t xml:space="preserve">__ </w:t>
      </w:r>
    </w:p>
    <w:p w:rsidR="00026D3D" w:rsidRDefault="00026D3D" w:rsidP="00026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с.Подойницыно </w:t>
      </w:r>
    </w:p>
    <w:p w:rsidR="00026D3D" w:rsidRDefault="00026D3D" w:rsidP="00026D3D">
      <w:pPr>
        <w:jc w:val="center"/>
        <w:rPr>
          <w:sz w:val="28"/>
          <w:szCs w:val="28"/>
        </w:rPr>
      </w:pPr>
    </w:p>
    <w:p w:rsidR="00026D3D" w:rsidRDefault="00026D3D" w:rsidP="00026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первоочередных мерах по подготовке</w:t>
      </w:r>
    </w:p>
    <w:p w:rsidR="00026D3D" w:rsidRPr="00C10289" w:rsidRDefault="00026D3D" w:rsidP="00026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пожароопасному сезону </w:t>
      </w:r>
      <w:r w:rsidR="003447FA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года</w:t>
      </w:r>
    </w:p>
    <w:p w:rsidR="00026D3D" w:rsidRDefault="00026D3D" w:rsidP="00026D3D"/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соответствии со статьями 51, 53, 84 Лесного кодекса Российской Федерации, Федеральными законами от 21.12.1994г. № 69-ФЗ «О пожарной безопасности» и от 21.12.1994г.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 года № 417 «Об утверждении Правил пожарной безопасности в лесах», </w:t>
      </w:r>
      <w:r w:rsidR="004C1D19">
        <w:rPr>
          <w:sz w:val="28"/>
          <w:szCs w:val="28"/>
        </w:rPr>
        <w:t>от 16 сентября 2020 года № 1479</w:t>
      </w:r>
      <w:proofErr w:type="gramEnd"/>
      <w:r w:rsidR="004C1D19">
        <w:rPr>
          <w:sz w:val="28"/>
          <w:szCs w:val="28"/>
        </w:rPr>
        <w:t xml:space="preserve"> «Об утверждении Правил противопожарного</w:t>
      </w:r>
      <w:r w:rsidR="00AF7062">
        <w:rPr>
          <w:sz w:val="28"/>
          <w:szCs w:val="28"/>
        </w:rPr>
        <w:t xml:space="preserve"> режима в Российской Федерации»</w:t>
      </w:r>
      <w:r w:rsidR="00773458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сельского поселения «Подойницынское» администрация сельского поселения «Подойницынское» </w:t>
      </w:r>
      <w:r w:rsidRPr="00461A18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яет:</w:t>
      </w:r>
    </w:p>
    <w:p w:rsidR="00026D3D" w:rsidRDefault="00026D3D" w:rsidP="00026D3D">
      <w:pPr>
        <w:jc w:val="both"/>
        <w:rPr>
          <w:sz w:val="28"/>
          <w:szCs w:val="28"/>
        </w:rPr>
      </w:pP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 срок до </w:t>
      </w:r>
      <w:r w:rsidR="00773458">
        <w:rPr>
          <w:b/>
          <w:sz w:val="28"/>
          <w:szCs w:val="28"/>
        </w:rPr>
        <w:t>10 мар</w:t>
      </w:r>
      <w:r w:rsidR="003447FA">
        <w:rPr>
          <w:b/>
          <w:sz w:val="28"/>
          <w:szCs w:val="28"/>
        </w:rPr>
        <w:t>та 2023</w:t>
      </w:r>
      <w:r w:rsidRPr="00B05947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привести в исправное техническое состояние автомобиль </w:t>
      </w:r>
      <w:r w:rsidR="00130CDD">
        <w:rPr>
          <w:sz w:val="28"/>
          <w:szCs w:val="28"/>
        </w:rPr>
        <w:t xml:space="preserve">ГАЗ-33073 (водовозка), </w:t>
      </w:r>
      <w:proofErr w:type="spellStart"/>
      <w:r w:rsidR="00130CDD">
        <w:rPr>
          <w:sz w:val="28"/>
          <w:szCs w:val="28"/>
        </w:rPr>
        <w:t>мотопомпы</w:t>
      </w:r>
      <w:proofErr w:type="spellEnd"/>
      <w:r>
        <w:rPr>
          <w:sz w:val="28"/>
          <w:szCs w:val="28"/>
        </w:rPr>
        <w:t>;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создать резерв материально-технических средств (РЛО, ГСМ, лопаты, топоры и др.) и продуктов питания для обеспечения работы добровольных пожарных формирований на срок не менее 5 суток;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обучение, вакцинацию (ревакцинацию) и медицинский осмотр населения, привлекаемого в добровольные пожарные формирования;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размещение и хранение пожарной техники в теплых боксах;</w:t>
      </w:r>
    </w:p>
    <w:p w:rsidR="00026D3D" w:rsidRPr="00F14CD3" w:rsidRDefault="00026D3D" w:rsidP="00026D3D">
      <w:pPr>
        <w:jc w:val="both"/>
        <w:rPr>
          <w:sz w:val="28"/>
          <w:szCs w:val="28"/>
        </w:rPr>
      </w:pPr>
      <w:r w:rsidRPr="00F14CD3">
        <w:rPr>
          <w:sz w:val="28"/>
          <w:szCs w:val="28"/>
        </w:rPr>
        <w:t>- создать патрульные, патрульно-маневренные, маневренные группы в соответствии с Методическими рекомендациями</w:t>
      </w:r>
      <w:r w:rsidR="00BF488F" w:rsidRPr="00F14CD3">
        <w:rPr>
          <w:sz w:val="28"/>
          <w:szCs w:val="28"/>
        </w:rPr>
        <w:t xml:space="preserve">, утвержденными приказом   </w:t>
      </w:r>
      <w:r w:rsidR="00130CDD" w:rsidRPr="00F14CD3">
        <w:rPr>
          <w:sz w:val="28"/>
          <w:szCs w:val="28"/>
        </w:rPr>
        <w:t>Сибирского региональн</w:t>
      </w:r>
      <w:r w:rsidR="00BF488F" w:rsidRPr="00F14CD3">
        <w:rPr>
          <w:sz w:val="28"/>
          <w:szCs w:val="28"/>
        </w:rPr>
        <w:t>ого центра МЧС России от 22 ноября 2016 года № 758</w:t>
      </w:r>
      <w:r w:rsidRPr="00F14CD3">
        <w:rPr>
          <w:sz w:val="28"/>
          <w:szCs w:val="28"/>
        </w:rPr>
        <w:t>.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В срок до </w:t>
      </w:r>
      <w:r w:rsidR="00130CDD">
        <w:rPr>
          <w:b/>
          <w:sz w:val="28"/>
          <w:szCs w:val="28"/>
        </w:rPr>
        <w:t>20</w:t>
      </w:r>
      <w:r w:rsidRPr="0074300F">
        <w:rPr>
          <w:b/>
          <w:sz w:val="28"/>
          <w:szCs w:val="28"/>
        </w:rPr>
        <w:t xml:space="preserve"> марта 202</w:t>
      </w:r>
      <w:r w:rsidR="003447FA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года на территории поселения обеспечить наличие звуковой сигнализации для оповещения людей о пожаре (в рамках средств, предусмотренных в бюджете поселения), телефонной связи, а также запасов воды для целей пожаротушения в соответствии с Федеральным законом «Технический регламент о требованиях пожарной безопасности».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Запретить неконтролируемое выжигание сухих  растительных остатков, мусора, сенокосов и пастбищ, других открытых мест на землях любых категорий. Исключить возможность проведения отжигов в непосредственной близости от границ особо охраняемых природных территорий и их охранных зон.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4. Составить реестр лиц, имеющих сенокосные угодья, </w:t>
      </w:r>
      <w:r w:rsidRPr="00306393">
        <w:rPr>
          <w:sz w:val="28"/>
          <w:szCs w:val="28"/>
        </w:rPr>
        <w:t>и провести подворный обход в поселении лиц, имеющих личные подсобные хозяйства с предупреждением их под роспись о запрете выжиганий сенокосных угодий, мест выпаса скота в весенний период</w:t>
      </w:r>
      <w:r>
        <w:rPr>
          <w:sz w:val="28"/>
          <w:szCs w:val="28"/>
        </w:rPr>
        <w:t>.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r w:rsidRPr="00306393">
        <w:rPr>
          <w:sz w:val="28"/>
          <w:szCs w:val="28"/>
        </w:rPr>
        <w:t xml:space="preserve"> </w:t>
      </w:r>
      <w:r>
        <w:rPr>
          <w:sz w:val="28"/>
          <w:szCs w:val="28"/>
        </w:rPr>
        <w:t>До начала противопожарного сезона завершить выполнение работ:</w:t>
      </w:r>
    </w:p>
    <w:p w:rsidR="00026D3D" w:rsidRDefault="00026D3D" w:rsidP="00026D3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по обновлению</w:t>
      </w:r>
      <w:r w:rsidR="008F3D1A">
        <w:rPr>
          <w:sz w:val="28"/>
          <w:szCs w:val="28"/>
        </w:rPr>
        <w:t xml:space="preserve"> </w:t>
      </w:r>
      <w:r>
        <w:rPr>
          <w:sz w:val="28"/>
          <w:szCs w:val="28"/>
        </w:rPr>
        <w:t>вокруг населенных пунктов</w:t>
      </w:r>
      <w:r w:rsidR="008F3D1A">
        <w:rPr>
          <w:sz w:val="28"/>
          <w:szCs w:val="28"/>
        </w:rPr>
        <w:t xml:space="preserve"> противопожарные минерализованные полосы не менее 10 метров (пункт 63 Правил противопожарного режима, утвержденных </w:t>
      </w:r>
      <w:r w:rsidR="009A197D">
        <w:rPr>
          <w:sz w:val="28"/>
          <w:szCs w:val="28"/>
        </w:rPr>
        <w:t>постановлением Правительства Российской Федерации от 16 сентября 2020 года № 1479</w:t>
      </w:r>
      <w:r w:rsidR="008F3D1A">
        <w:rPr>
          <w:sz w:val="28"/>
          <w:szCs w:val="28"/>
        </w:rPr>
        <w:t>)</w:t>
      </w:r>
      <w:r>
        <w:rPr>
          <w:sz w:val="28"/>
          <w:szCs w:val="28"/>
        </w:rPr>
        <w:t>, объектов экономики с проведением профилактических выжиганий сухой растительности вокруг населенных пунктов и вдоль автомобильных дорог в соответствии с Рекомендациями, утвержденными решением Комиссии по ЧС и ОПБ края (</w:t>
      </w:r>
      <w:r w:rsidRPr="00EE52E0">
        <w:rPr>
          <w:sz w:val="28"/>
          <w:szCs w:val="28"/>
        </w:rPr>
        <w:t>протокол от 19.09.2012 года № 38</w:t>
      </w:r>
      <w:proofErr w:type="gramEnd"/>
      <w:r>
        <w:rPr>
          <w:sz w:val="28"/>
          <w:szCs w:val="28"/>
        </w:rPr>
        <w:t xml:space="preserve">). Профилактические отжиги проводить под руководством работников Балейского территориального отдела Государственной лесной службы Забайкальского края; 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</w:t>
      </w:r>
      <w:r w:rsidR="009A197D">
        <w:rPr>
          <w:b/>
          <w:sz w:val="28"/>
          <w:szCs w:val="28"/>
        </w:rPr>
        <w:t>10 марта</w:t>
      </w:r>
      <w:r w:rsidRPr="0074300F">
        <w:rPr>
          <w:b/>
          <w:sz w:val="28"/>
          <w:szCs w:val="28"/>
        </w:rPr>
        <w:t xml:space="preserve"> 202</w:t>
      </w:r>
      <w:r w:rsidR="003447FA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года утвердить график по проведению профилактических отжигов;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>-  работ по своевременной очистке объектов организаций различных форм собственности от горючих отходов, мусора, тары, опавших листьев, сухой травы и прочих горючих материалов. Запретить сжигание отходов и тары в местах, находящихся на расстоянии менее 50 метров от объектов.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Создать оперативную группу в составе 3-4 человек на автотранспорте со средствами связи и пожаротушения для ликвидации выявленных возгораний вблизи населенных пунктов на ранних стадиях.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С </w:t>
      </w:r>
      <w:r w:rsidR="009A197D">
        <w:rPr>
          <w:b/>
          <w:sz w:val="28"/>
          <w:szCs w:val="28"/>
        </w:rPr>
        <w:t>20</w:t>
      </w:r>
      <w:r w:rsidRPr="0074300F">
        <w:rPr>
          <w:b/>
          <w:sz w:val="28"/>
          <w:szCs w:val="28"/>
        </w:rPr>
        <w:t xml:space="preserve"> марта 202</w:t>
      </w:r>
      <w:r w:rsidR="003447FA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года организовать работу наблюдательных постов по выявлению очагов лесных и других ландшафтных пожаров.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 До начала пожароопасного сезона: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детальную ревизию источников наружного противопожарного водоснабжения, имеющихся в населенных  пунктах (водокачки), создать условия  для забора в любое время года воды из источников наружного водоснабжения;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>-  создать в населенных пунктах запасы огнетушащих средств.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9. Организовать профилактическую работу с населением о складывающейся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обстановке, мерах пожарной </w:t>
      </w:r>
      <w:proofErr w:type="gramStart"/>
      <w:r>
        <w:rPr>
          <w:sz w:val="28"/>
          <w:szCs w:val="28"/>
        </w:rPr>
        <w:t>безопасности</w:t>
      </w:r>
      <w:proofErr w:type="gramEnd"/>
      <w:r>
        <w:rPr>
          <w:sz w:val="28"/>
          <w:szCs w:val="28"/>
        </w:rPr>
        <w:t xml:space="preserve">  как в лесах, так и в населенных пунктах и по формированию бережного отношения к лесу.</w:t>
      </w:r>
    </w:p>
    <w:p w:rsidR="00026D3D" w:rsidRPr="007C7A59" w:rsidRDefault="00026D3D" w:rsidP="00026D3D">
      <w:pPr>
        <w:jc w:val="both"/>
        <w:rPr>
          <w:sz w:val="28"/>
          <w:szCs w:val="28"/>
        </w:rPr>
      </w:pPr>
      <w:r w:rsidRPr="007C7A59">
        <w:rPr>
          <w:sz w:val="28"/>
          <w:szCs w:val="28"/>
        </w:rPr>
        <w:t xml:space="preserve">   10. Определить лиц ответственных за отслеживание </w:t>
      </w:r>
      <w:proofErr w:type="spellStart"/>
      <w:r w:rsidRPr="007C7A59">
        <w:rPr>
          <w:sz w:val="28"/>
          <w:szCs w:val="28"/>
        </w:rPr>
        <w:t>лесопожарной</w:t>
      </w:r>
      <w:proofErr w:type="spellEnd"/>
      <w:r w:rsidRPr="007C7A59">
        <w:rPr>
          <w:sz w:val="28"/>
          <w:szCs w:val="28"/>
        </w:rPr>
        <w:t xml:space="preserve"> обстановки. При приближении лесного или другого ландшафтного пожара к населенным пунктам незамедлительно информировать дежурного диспетчера ЕДДС.</w:t>
      </w:r>
    </w:p>
    <w:p w:rsidR="00026D3D" w:rsidRDefault="00026D3D" w:rsidP="00026D3D">
      <w:pPr>
        <w:numPr>
          <w:ilvl w:val="1"/>
          <w:numId w:val="1"/>
        </w:numPr>
        <w:ind w:left="851" w:hanging="851"/>
        <w:jc w:val="both"/>
        <w:rPr>
          <w:sz w:val="28"/>
          <w:szCs w:val="28"/>
        </w:rPr>
      </w:pPr>
      <w:r w:rsidRPr="007C7A59">
        <w:rPr>
          <w:sz w:val="28"/>
          <w:szCs w:val="28"/>
        </w:rPr>
        <w:t xml:space="preserve">   11. Провести</w:t>
      </w:r>
      <w:r>
        <w:rPr>
          <w:sz w:val="28"/>
          <w:szCs w:val="28"/>
        </w:rPr>
        <w:t xml:space="preserve"> работу по выполнению </w:t>
      </w:r>
      <w:r w:rsidRPr="002F05BB">
        <w:rPr>
          <w:sz w:val="28"/>
          <w:szCs w:val="28"/>
        </w:rPr>
        <w:t xml:space="preserve">противопожарных мероприятий </w:t>
      </w:r>
      <w:proofErr w:type="gramStart"/>
      <w:r w:rsidRPr="002F05BB">
        <w:rPr>
          <w:sz w:val="28"/>
          <w:szCs w:val="28"/>
        </w:rPr>
        <w:t>с</w:t>
      </w:r>
      <w:proofErr w:type="gramEnd"/>
      <w:r w:rsidRPr="002F05BB">
        <w:rPr>
          <w:sz w:val="28"/>
          <w:szCs w:val="28"/>
        </w:rPr>
        <w:t xml:space="preserve"> </w:t>
      </w:r>
    </w:p>
    <w:p w:rsidR="00026D3D" w:rsidRDefault="00026D3D" w:rsidP="00026D3D">
      <w:pPr>
        <w:jc w:val="both"/>
        <w:rPr>
          <w:sz w:val="28"/>
          <w:szCs w:val="28"/>
        </w:rPr>
      </w:pPr>
      <w:r w:rsidRPr="002F05BB">
        <w:rPr>
          <w:sz w:val="28"/>
          <w:szCs w:val="28"/>
        </w:rPr>
        <w:t>владельцами и пользователями земель сельскохозяйственного назначения, граничащими с лесным фондом, предусмотрев в договорах на аренду земельных наделов обязательное испо</w:t>
      </w:r>
      <w:r>
        <w:rPr>
          <w:sz w:val="28"/>
          <w:szCs w:val="28"/>
        </w:rPr>
        <w:t>лнение данных мероприятий.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12. На период устойчивой сухой, жаркой и ветреной погоды, а также при ведении особого противопожарного режима на территории поселения и на предприятиях осуществлять следующие мероприятия: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>- введение запрета на разведение костров, проведение пожароопасных работ на определенных участках;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патрульных групп из числа добровольных пожарных, осуществляющих визуальный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лесными пожарами в местах, представляющих наибольшую опасность возникновения пожаров и угрозу перехода огня с лесостепных массивов на населенные пункты;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для возможного использования в тушении пожаров имеющейся водовозной техники;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соответствующей разъяснительной работы с гражданами о мерах пожарной безопасности и действиях при пожаре.</w:t>
      </w:r>
    </w:p>
    <w:p w:rsidR="00026D3D" w:rsidRDefault="00026D3D" w:rsidP="00026D3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13. Провед</w:t>
      </w:r>
      <w:r w:rsidR="003447FA">
        <w:rPr>
          <w:sz w:val="28"/>
          <w:szCs w:val="28"/>
        </w:rPr>
        <w:t>ение в пожароопасном сезоне 2023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культурно-массовых</w:t>
      </w:r>
      <w:proofErr w:type="gramEnd"/>
      <w:r>
        <w:rPr>
          <w:sz w:val="28"/>
          <w:szCs w:val="28"/>
        </w:rPr>
        <w:t xml:space="preserve">, </w:t>
      </w:r>
    </w:p>
    <w:p w:rsidR="00026D3D" w:rsidRDefault="00026D3D" w:rsidP="00026D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и других мероприятий в лесной и прилегающей к ней зоне сог</w:t>
      </w:r>
      <w:r w:rsidR="00FC1FE2">
        <w:rPr>
          <w:sz w:val="28"/>
          <w:szCs w:val="28"/>
        </w:rPr>
        <w:t xml:space="preserve">ласовывать с </w:t>
      </w:r>
      <w:proofErr w:type="spellStart"/>
      <w:r w:rsidR="00FC1FE2">
        <w:rPr>
          <w:sz w:val="28"/>
          <w:szCs w:val="28"/>
        </w:rPr>
        <w:t>Балейским</w:t>
      </w:r>
      <w:proofErr w:type="spellEnd"/>
      <w:r w:rsidR="00FC1FE2">
        <w:rPr>
          <w:sz w:val="28"/>
          <w:szCs w:val="28"/>
        </w:rPr>
        <w:t xml:space="preserve"> отделом КГСАУ</w:t>
      </w:r>
      <w:r>
        <w:rPr>
          <w:sz w:val="28"/>
          <w:szCs w:val="28"/>
        </w:rPr>
        <w:t>.</w:t>
      </w:r>
    </w:p>
    <w:p w:rsidR="007C7A59" w:rsidRDefault="007C7A59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14. Предоставить в администрацию МР «Балейский район» сводную ведомость о наличии источников наружного противопожарного водоснабжения, имеющихся в населенных пунктах (водокачки), оборудовании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 xml:space="preserve"> устройствами для заправки пожарных автомашин, запасах огнетушащих средств в населенных пунктах.</w:t>
      </w:r>
    </w:p>
    <w:p w:rsidR="007C7A59" w:rsidRDefault="007C7A59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15. Довести до населения и руководителей организаций независимо от форм собственности Постановление Правительства Российской Федерации от 16 сентября 2020 года № 1479 «Об утверждении Правил противопожарного режима в Российской Федерации.</w:t>
      </w:r>
    </w:p>
    <w:p w:rsidR="00026D3D" w:rsidRDefault="007C7A59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16</w:t>
      </w:r>
      <w:r w:rsidR="00026D3D">
        <w:rPr>
          <w:sz w:val="28"/>
          <w:szCs w:val="28"/>
        </w:rPr>
        <w:t xml:space="preserve">. </w:t>
      </w:r>
      <w:proofErr w:type="gramStart"/>
      <w:r w:rsidR="00026D3D">
        <w:rPr>
          <w:sz w:val="28"/>
          <w:szCs w:val="28"/>
        </w:rPr>
        <w:t>Контроль за</w:t>
      </w:r>
      <w:proofErr w:type="gramEnd"/>
      <w:r w:rsidR="00026D3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6D3D" w:rsidRDefault="007C7A59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17</w:t>
      </w:r>
      <w:r w:rsidR="00026D3D">
        <w:rPr>
          <w:sz w:val="28"/>
          <w:szCs w:val="28"/>
        </w:rPr>
        <w:t>. Настоящее постановление обнародовать в установленном Уставом поселения порядке.</w:t>
      </w:r>
    </w:p>
    <w:p w:rsidR="00026D3D" w:rsidRDefault="007C7A59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18</w:t>
      </w:r>
      <w:r w:rsidR="00026D3D">
        <w:rPr>
          <w:sz w:val="28"/>
          <w:szCs w:val="28"/>
        </w:rPr>
        <w:t>. Настоящее Постановление вступает в силу с момента подписания.</w:t>
      </w:r>
    </w:p>
    <w:p w:rsidR="00026D3D" w:rsidRDefault="00026D3D" w:rsidP="00026D3D">
      <w:pPr>
        <w:jc w:val="both"/>
        <w:rPr>
          <w:sz w:val="28"/>
          <w:szCs w:val="28"/>
        </w:rPr>
      </w:pPr>
    </w:p>
    <w:p w:rsidR="00026D3D" w:rsidRDefault="00026D3D" w:rsidP="00026D3D">
      <w:pPr>
        <w:jc w:val="both"/>
        <w:rPr>
          <w:sz w:val="28"/>
          <w:szCs w:val="28"/>
        </w:rPr>
      </w:pPr>
    </w:p>
    <w:p w:rsidR="00026D3D" w:rsidRDefault="00026D3D" w:rsidP="00026D3D">
      <w:pPr>
        <w:jc w:val="both"/>
        <w:rPr>
          <w:sz w:val="28"/>
          <w:szCs w:val="28"/>
        </w:rPr>
      </w:pPr>
    </w:p>
    <w:p w:rsidR="00026D3D" w:rsidRDefault="00026D3D" w:rsidP="00026D3D">
      <w:pPr>
        <w:jc w:val="both"/>
        <w:rPr>
          <w:sz w:val="28"/>
          <w:szCs w:val="28"/>
        </w:rPr>
      </w:pP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«Подойницынское»                                                            </w:t>
      </w:r>
      <w:proofErr w:type="spellStart"/>
      <w:r>
        <w:rPr>
          <w:sz w:val="28"/>
          <w:szCs w:val="28"/>
        </w:rPr>
        <w:t>А.С.Деревцова</w:t>
      </w:r>
      <w:proofErr w:type="spellEnd"/>
      <w:r>
        <w:rPr>
          <w:sz w:val="28"/>
          <w:szCs w:val="28"/>
        </w:rPr>
        <w:t xml:space="preserve"> </w:t>
      </w:r>
    </w:p>
    <w:p w:rsidR="00026D3D" w:rsidRPr="002F05BB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6D3D" w:rsidRPr="00306393" w:rsidRDefault="00026D3D" w:rsidP="00026D3D">
      <w:pPr>
        <w:jc w:val="both"/>
        <w:rPr>
          <w:sz w:val="28"/>
          <w:szCs w:val="28"/>
        </w:rPr>
      </w:pPr>
    </w:p>
    <w:p w:rsidR="00026D3D" w:rsidRDefault="00026D3D" w:rsidP="000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26D3D" w:rsidRDefault="00026D3D" w:rsidP="00026D3D">
      <w:pPr>
        <w:rPr>
          <w:sz w:val="28"/>
          <w:szCs w:val="28"/>
        </w:rPr>
      </w:pPr>
    </w:p>
    <w:p w:rsidR="00026D3D" w:rsidRDefault="00026D3D" w:rsidP="00026D3D">
      <w:pPr>
        <w:rPr>
          <w:sz w:val="28"/>
          <w:szCs w:val="28"/>
        </w:rPr>
      </w:pPr>
    </w:p>
    <w:p w:rsidR="009E4685" w:rsidRDefault="009E4685"/>
    <w:sectPr w:rsidR="009E4685" w:rsidSect="009E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2E4"/>
    <w:multiLevelType w:val="hybridMultilevel"/>
    <w:tmpl w:val="9E00178C"/>
    <w:lvl w:ilvl="0" w:tplc="ACAA7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BB6A52CC">
      <w:numFmt w:val="none"/>
      <w:lvlText w:val=""/>
      <w:lvlJc w:val="left"/>
      <w:pPr>
        <w:tabs>
          <w:tab w:val="num" w:pos="360"/>
        </w:tabs>
      </w:pPr>
    </w:lvl>
    <w:lvl w:ilvl="2" w:tplc="B4E65324">
      <w:numFmt w:val="none"/>
      <w:lvlText w:val=""/>
      <w:lvlJc w:val="left"/>
      <w:pPr>
        <w:tabs>
          <w:tab w:val="num" w:pos="360"/>
        </w:tabs>
      </w:pPr>
    </w:lvl>
    <w:lvl w:ilvl="3" w:tplc="DCAEA662">
      <w:numFmt w:val="none"/>
      <w:lvlText w:val=""/>
      <w:lvlJc w:val="left"/>
      <w:pPr>
        <w:tabs>
          <w:tab w:val="num" w:pos="360"/>
        </w:tabs>
      </w:pPr>
    </w:lvl>
    <w:lvl w:ilvl="4" w:tplc="764CDA46">
      <w:numFmt w:val="none"/>
      <w:lvlText w:val=""/>
      <w:lvlJc w:val="left"/>
      <w:pPr>
        <w:tabs>
          <w:tab w:val="num" w:pos="360"/>
        </w:tabs>
      </w:pPr>
    </w:lvl>
    <w:lvl w:ilvl="5" w:tplc="3322EF2A">
      <w:numFmt w:val="none"/>
      <w:lvlText w:val=""/>
      <w:lvlJc w:val="left"/>
      <w:pPr>
        <w:tabs>
          <w:tab w:val="num" w:pos="360"/>
        </w:tabs>
      </w:pPr>
    </w:lvl>
    <w:lvl w:ilvl="6" w:tplc="C5607C0C">
      <w:numFmt w:val="none"/>
      <w:lvlText w:val=""/>
      <w:lvlJc w:val="left"/>
      <w:pPr>
        <w:tabs>
          <w:tab w:val="num" w:pos="360"/>
        </w:tabs>
      </w:pPr>
    </w:lvl>
    <w:lvl w:ilvl="7" w:tplc="795AD7EE">
      <w:numFmt w:val="none"/>
      <w:lvlText w:val=""/>
      <w:lvlJc w:val="left"/>
      <w:pPr>
        <w:tabs>
          <w:tab w:val="num" w:pos="360"/>
        </w:tabs>
      </w:pPr>
    </w:lvl>
    <w:lvl w:ilvl="8" w:tplc="4EF699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D3D"/>
    <w:rsid w:val="00026D3D"/>
    <w:rsid w:val="000810B9"/>
    <w:rsid w:val="00130CDD"/>
    <w:rsid w:val="001D696A"/>
    <w:rsid w:val="003447FA"/>
    <w:rsid w:val="00402387"/>
    <w:rsid w:val="00425971"/>
    <w:rsid w:val="0049529E"/>
    <w:rsid w:val="004C1D19"/>
    <w:rsid w:val="005550A1"/>
    <w:rsid w:val="006A36E7"/>
    <w:rsid w:val="006B38BE"/>
    <w:rsid w:val="00773458"/>
    <w:rsid w:val="007A13F2"/>
    <w:rsid w:val="007C7A59"/>
    <w:rsid w:val="00810748"/>
    <w:rsid w:val="008F3D1A"/>
    <w:rsid w:val="009A197D"/>
    <w:rsid w:val="009E4685"/>
    <w:rsid w:val="00AF7062"/>
    <w:rsid w:val="00BF488F"/>
    <w:rsid w:val="00D7023C"/>
    <w:rsid w:val="00E96ED5"/>
    <w:rsid w:val="00F14CD3"/>
    <w:rsid w:val="00FC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9</cp:revision>
  <cp:lastPrinted>2022-03-17T00:40:00Z</cp:lastPrinted>
  <dcterms:created xsi:type="dcterms:W3CDTF">2021-05-19T06:48:00Z</dcterms:created>
  <dcterms:modified xsi:type="dcterms:W3CDTF">2023-02-15T02:07:00Z</dcterms:modified>
</cp:coreProperties>
</file>